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2"/>
          <w:szCs w:val="32"/>
        </w:rPr>
        <w:jc w:val="center"/>
        <w:spacing w:before="62" w:lineRule="exact" w:line="360"/>
        <w:ind w:left="596" w:right="620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IbM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URU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2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KE</w:t>
      </w:r>
      <w:r>
        <w:rPr>
          <w:rFonts w:cs="Arial" w:hAnsi="Arial" w:eastAsia="Arial" w:ascii="Arial"/>
          <w:b/>
          <w:spacing w:val="6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5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P</w:t>
      </w:r>
      <w:r>
        <w:rPr>
          <w:rFonts w:cs="Arial" w:hAnsi="Arial" w:eastAsia="Arial" w:ascii="Arial"/>
          <w:b/>
          <w:spacing w:val="5"/>
          <w:w w:val="99"/>
          <w:sz w:val="32"/>
          <w:szCs w:val="32"/>
        </w:rPr>
        <w:t>U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NULIS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LM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H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426" w:right="245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&amp;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hro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8"/>
          <w:szCs w:val="28"/>
        </w:rPr>
      </w:r>
      <w:hyperlink r:id="rId5"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sz w:val="28"/>
            <w:szCs w:val="28"/>
            <w:u w:val="thick" w:color="0000FF"/>
          </w:rPr>
          <w:t>u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5"/>
            <w:w w:val="100"/>
            <w:sz w:val="28"/>
            <w:szCs w:val="28"/>
            <w:u w:val="thick" w:color="0000FF"/>
          </w:rPr>
          <w:t>k</w:t>
        </w:r>
        <w:r>
          <w:rPr>
            <w:rFonts w:cs="Times New Roman" w:hAnsi="Times New Roman" w:eastAsia="Times New Roman" w:ascii="Times New Roman"/>
            <w:b/>
            <w:color w:val="0000FF"/>
            <w:spacing w:val="-5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8"/>
            <w:szCs w:val="28"/>
            <w:u w:val="thick" w:color="0000FF"/>
          </w:rPr>
          <w:t>h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8"/>
            <w:szCs w:val="28"/>
            <w:u w:val="thick" w:color="0000FF"/>
          </w:rPr>
          <w:t>d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  <w:t>_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8"/>
            <w:szCs w:val="28"/>
            <w:u w:val="thick" w:color="0000FF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  <w:t>y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sz w:val="28"/>
            <w:szCs w:val="28"/>
            <w:u w:val="thick" w:color="0000FF"/>
          </w:rPr>
          <w:t>h</w:t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8"/>
            <w:szCs w:val="28"/>
            <w:u w:val="thick" w:color="0000FF"/>
          </w:rPr>
          <w:t>.com</w:t>
        </w:r>
      </w:hyperlink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895" w:right="391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kshop,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06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disediak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olongan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6" w:firstLine="720"/>
        <w:sectPr>
          <w:pgMar w:footer="1028" w:header="0" w:top="1360" w:bottom="280" w:left="1340" w:right="13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menduduki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ompas,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kredit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ndikator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lty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0" w:right="84" w:firstLine="720"/>
        <w:sectPr>
          <w:pgNumType w:start="2"/>
          <w:pgMar w:footer="1028" w:header="0" w:top="1340" w:bottom="280" w:left="1340" w:right="132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menuntut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muan/inqu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gically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80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dikaitkan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MGMP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ntensif,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0" w:right="80" w:firstLine="720"/>
        <w:sectPr>
          <w:pgNumType w:start="3"/>
          <w:pgMar w:footer="1028" w:header="0" w:top="1340" w:bottom="280" w:left="1340" w:right="132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MGMP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85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workshop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0" w:right="83" w:firstLine="720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ipusatk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823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7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00" w:right="40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dikelompokkan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siatif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11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7" w:firstLine="566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/panit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dirunut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9" w:firstLine="566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fsirk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kshop,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8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384" w:right="85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6" w:right="12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arta: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ndiknas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Kompas.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arya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Ilmiah: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ntuk,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natomi,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  <w:sectPr>
          <w:pgMar w:header="0" w:footer="1028" w:top="13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Aplikasinya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aidah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Ilmiah.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Ilmi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bruar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Artik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Ilmiah.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indakan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laksanaan,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laporann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indakan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Profesi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SMPN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`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sectPr>
      <w:pgMar w:header="0" w:footer="1028" w:top="1340" w:bottom="280" w:left="1340" w:right="13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3.65pt;margin-top:779.544pt;width:8pt;height:14pt;mso-position-horizontal-relative:page;mso-position-vertical-relative:page;z-index:-1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5pt;margin-top:779.544pt;width:10pt;height:14pt;mso-position-horizontal-relative:page;mso-position-vertical-relative:page;z-index:-1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5pt;margin-top:779.544pt;width:10pt;height:14pt;mso-position-horizontal-relative:page;mso-position-vertical-relative:page;z-index:-1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Mukhadis_s@yahoo.com" TargetMode="External"/><Relationship Id="rId6" Type="http://schemas.openxmlformats.org/officeDocument/2006/relationships/footer" Target="footer2.xml"/><Relationship Id="rId7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